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A73" w:rsidRPr="00C77618" w:rsidRDefault="00A012A8" w:rsidP="007D5A73">
      <w:pPr>
        <w:spacing w:before="120" w:after="120"/>
        <w:jc w:val="center"/>
        <w:rPr>
          <w:b/>
          <w:color w:val="00B0F0"/>
          <w:sz w:val="40"/>
        </w:rPr>
      </w:pPr>
      <w:r w:rsidRPr="00A012A8">
        <w:rPr>
          <w:rFonts w:cs="Calibr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1.75pt;margin-top:-94.45pt;width:178.65pt;height:101.6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">
            <v:textbox>
              <w:txbxContent>
                <w:p w:rsidR="007D5A73" w:rsidRPr="009B462E" w:rsidRDefault="007D5A73" w:rsidP="007D5A73">
                  <w:pPr>
                    <w:pStyle w:val="Header"/>
                    <w:rPr>
                      <w:rFonts w:cs="Calibri"/>
                      <w:b/>
                      <w:color w:val="FF0000"/>
                      <w:lang w:val="en-IE"/>
                    </w:rPr>
                  </w:pPr>
                  <w:r w:rsidRPr="009B462E">
                    <w:rPr>
                      <w:rFonts w:cs="Calibri"/>
                      <w:b/>
                      <w:color w:val="FF0000"/>
                      <w:lang w:val="en-IE"/>
                    </w:rPr>
                    <w:t xml:space="preserve">Please complete all sections of this form and email it along with your current CV and a letter outlining your motivation for attending this course to: </w:t>
                  </w:r>
                  <w:hyperlink r:id="rId7" w:history="1">
                    <w:r w:rsidRPr="009B462E">
                      <w:rPr>
                        <w:rStyle w:val="Hyperlink"/>
                        <w:b/>
                        <w:color w:val="1F497D"/>
                      </w:rPr>
                      <w:t>aquaexcel@aquatt.ie</w:t>
                    </w:r>
                  </w:hyperlink>
                  <w:r w:rsidRPr="009B462E">
                    <w:rPr>
                      <w:rFonts w:cs="Calibri"/>
                      <w:b/>
                      <w:color w:val="FF0000"/>
                      <w:lang w:val="en-IE"/>
                    </w:rPr>
                    <w:t xml:space="preserve"> as soon as possible (NB places are limited). </w:t>
                  </w:r>
                </w:p>
                <w:p w:rsidR="007D5A73" w:rsidRDefault="007D5A73" w:rsidP="007D5A73"/>
              </w:txbxContent>
            </v:textbox>
          </v:shape>
        </w:pict>
      </w:r>
      <w:r w:rsidR="007D5A73" w:rsidRPr="007D7F15">
        <w:rPr>
          <w:b/>
          <w:color w:val="00B0F0"/>
          <w:sz w:val="40"/>
        </w:rPr>
        <w:t>Registration Form for Training Courses</w:t>
      </w:r>
    </w:p>
    <w:p w:rsidR="007D5A73" w:rsidRDefault="007D5A73" w:rsidP="007D5A73">
      <w:pPr>
        <w:spacing w:after="120"/>
        <w:jc w:val="center"/>
        <w:rPr>
          <w:b/>
          <w:bCs/>
          <w:sz w:val="24"/>
        </w:rPr>
      </w:pPr>
      <w:r>
        <w:rPr>
          <w:b/>
          <w:sz w:val="24"/>
        </w:rPr>
        <w:t xml:space="preserve"> Course 4</w:t>
      </w:r>
      <w:r w:rsidRPr="0061021F">
        <w:rPr>
          <w:b/>
          <w:sz w:val="24"/>
        </w:rPr>
        <w:t xml:space="preserve">: </w:t>
      </w:r>
      <w:r>
        <w:rPr>
          <w:b/>
          <w:bCs/>
          <w:sz w:val="24"/>
        </w:rPr>
        <w:t>Efficient Utilisation of New Monitoring and Control Systems in Fish Experiments</w:t>
      </w:r>
    </w:p>
    <w:p w:rsidR="007D5A73" w:rsidRPr="00D523A8" w:rsidRDefault="007D5A73" w:rsidP="007D5A73">
      <w:pPr>
        <w:pStyle w:val="Default"/>
        <w:ind w:left="1440" w:hanging="1440"/>
        <w:rPr>
          <w:rFonts w:ascii="Calibri" w:hAnsi="Calibri"/>
          <w:bCs/>
          <w:sz w:val="22"/>
        </w:rPr>
      </w:pPr>
      <w:r w:rsidRPr="000B1F59">
        <w:rPr>
          <w:rFonts w:ascii="Calibri" w:hAnsi="Calibri"/>
          <w:bCs/>
          <w:sz w:val="22"/>
          <w:u w:val="single"/>
        </w:rPr>
        <w:t>Organiser(s):</w:t>
      </w:r>
      <w:r>
        <w:rPr>
          <w:rFonts w:ascii="Calibri" w:hAnsi="Calibri"/>
          <w:b/>
          <w:bCs/>
          <w:sz w:val="22"/>
        </w:rPr>
        <w:tab/>
      </w:r>
      <w:r>
        <w:rPr>
          <w:rFonts w:ascii="Calibri" w:hAnsi="Calibri"/>
          <w:bCs/>
          <w:sz w:val="22"/>
        </w:rPr>
        <w:t>Norwegian University of Science and Technology (NTNU) and SINTEF</w:t>
      </w:r>
      <w:r w:rsidR="00132470">
        <w:rPr>
          <w:rFonts w:ascii="Calibri" w:hAnsi="Calibri"/>
          <w:bCs/>
          <w:sz w:val="22"/>
        </w:rPr>
        <w:t xml:space="preserve"> Sealab</w:t>
      </w:r>
      <w:r>
        <w:rPr>
          <w:rFonts w:ascii="Calibri" w:hAnsi="Calibri"/>
          <w:bCs/>
          <w:sz w:val="22"/>
        </w:rPr>
        <w:t>, Trondheim, Norway</w:t>
      </w:r>
      <w:r w:rsidRPr="009E713C">
        <w:rPr>
          <w:rFonts w:ascii="Calibri" w:hAnsi="Calibri"/>
          <w:bCs/>
          <w:sz w:val="22"/>
        </w:rPr>
        <w:t>.</w:t>
      </w:r>
    </w:p>
    <w:p w:rsidR="007D5A73" w:rsidRPr="000B1F59" w:rsidRDefault="007D5A73" w:rsidP="007D5A73">
      <w:pPr>
        <w:spacing w:after="0"/>
        <w:rPr>
          <w:bCs/>
        </w:rPr>
      </w:pPr>
      <w:r w:rsidRPr="000B1F59">
        <w:rPr>
          <w:bCs/>
          <w:u w:val="single"/>
        </w:rPr>
        <w:t>Date:</w:t>
      </w:r>
      <w:r w:rsidRPr="000B1F59"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  <w:t>19 – 22 May 2014</w:t>
      </w:r>
    </w:p>
    <w:p w:rsidR="007D5A73" w:rsidRPr="000B1F59" w:rsidRDefault="007D5A73" w:rsidP="007D5A73">
      <w:pPr>
        <w:spacing w:after="0"/>
        <w:rPr>
          <w:bCs/>
        </w:rPr>
      </w:pPr>
      <w:r w:rsidRPr="000B1F59">
        <w:rPr>
          <w:bCs/>
          <w:u w:val="single"/>
        </w:rPr>
        <w:t>Location:</w:t>
      </w:r>
      <w:r w:rsidRPr="000B1F59">
        <w:rPr>
          <w:bCs/>
        </w:rPr>
        <w:t xml:space="preserve"> </w:t>
      </w:r>
      <w:r>
        <w:rPr>
          <w:bCs/>
        </w:rPr>
        <w:tab/>
      </w:r>
      <w:r w:rsidRPr="007D5A73">
        <w:rPr>
          <w:bCs/>
        </w:rPr>
        <w:t xml:space="preserve">NTNU and SINTEF </w:t>
      </w:r>
      <w:proofErr w:type="spellStart"/>
      <w:r w:rsidRPr="007D5A73">
        <w:rPr>
          <w:bCs/>
        </w:rPr>
        <w:t>Sealab</w:t>
      </w:r>
      <w:proofErr w:type="spellEnd"/>
      <w:r w:rsidRPr="007D5A73">
        <w:rPr>
          <w:bCs/>
        </w:rPr>
        <w:t>, Trondheim, Norway</w:t>
      </w:r>
    </w:p>
    <w:p w:rsidR="007D5A73" w:rsidRPr="0061021F" w:rsidRDefault="007D5A73" w:rsidP="007D5A73">
      <w:pPr>
        <w:spacing w:after="0"/>
      </w:pPr>
    </w:p>
    <w:p w:rsidR="007D5A73" w:rsidRPr="001135AD" w:rsidRDefault="007D5A73" w:rsidP="007D5A73">
      <w:pPr>
        <w:spacing w:after="0" w:line="240" w:lineRule="auto"/>
        <w:jc w:val="both"/>
        <w:rPr>
          <w:b/>
          <w:color w:val="FF0000"/>
        </w:rPr>
      </w:pPr>
      <w:r w:rsidRPr="00870310">
        <w:t>Places will b</w:t>
      </w:r>
      <w:r>
        <w:t xml:space="preserve">e confirmed </w:t>
      </w:r>
      <w:r w:rsidRPr="00870310">
        <w:t>latest one month before comme</w:t>
      </w:r>
      <w:r>
        <w:t xml:space="preserve">ncement of the training course. </w:t>
      </w:r>
      <w:r w:rsidRPr="00870310">
        <w:t xml:space="preserve">Admittance to the course will be confirmed officially. </w:t>
      </w:r>
      <w:r w:rsidRPr="001135AD">
        <w:rPr>
          <w:b/>
          <w:color w:val="FF0000"/>
        </w:rPr>
        <w:t>Please do not make travel arrangements unless you have received official confirmation</w:t>
      </w:r>
      <w:r>
        <w:rPr>
          <w:b/>
          <w:color w:val="FF0000"/>
        </w:rPr>
        <w:t>.</w:t>
      </w:r>
    </w:p>
    <w:p w:rsidR="007D5A73" w:rsidRDefault="007D5A73" w:rsidP="007D5A73">
      <w:pPr>
        <w:spacing w:after="0" w:line="240" w:lineRule="auto"/>
        <w:jc w:val="both"/>
      </w:pPr>
    </w:p>
    <w:p w:rsidR="007D5A73" w:rsidRPr="009301E5" w:rsidRDefault="007D5A73" w:rsidP="007D5A73">
      <w:pPr>
        <w:spacing w:after="0" w:line="240" w:lineRule="auto"/>
        <w:jc w:val="both"/>
      </w:pPr>
      <w:r w:rsidRPr="009301E5">
        <w:t xml:space="preserve">Any questions about the application process should be sent to </w:t>
      </w:r>
      <w:hyperlink r:id="rId8" w:history="1">
        <w:r w:rsidRPr="0061021F">
          <w:rPr>
            <w:rStyle w:val="Hyperlink"/>
          </w:rPr>
          <w:t>aquaexcel@aquatt.ie</w:t>
        </w:r>
      </w:hyperlink>
    </w:p>
    <w:p w:rsidR="007D5A73" w:rsidRDefault="007D5A73" w:rsidP="007D5A73">
      <w:pPr>
        <w:spacing w:after="0" w:line="240" w:lineRule="auto"/>
        <w:jc w:val="both"/>
      </w:pPr>
    </w:p>
    <w:p w:rsidR="007D5A73" w:rsidRPr="009301E5" w:rsidRDefault="007D5A73" w:rsidP="007D5A73">
      <w:pPr>
        <w:spacing w:after="0" w:line="240" w:lineRule="auto"/>
        <w:jc w:val="both"/>
      </w:pPr>
      <w:r w:rsidRPr="009301E5">
        <w:t>We look forward to welcoming you to the course.</w:t>
      </w:r>
    </w:p>
    <w:p w:rsidR="007D5A73" w:rsidRDefault="007D5A73" w:rsidP="007D5A73">
      <w:pPr>
        <w:spacing w:after="0" w:line="240" w:lineRule="auto"/>
        <w:rPr>
          <w:rFonts w:cs="Calibri"/>
          <w:b/>
          <w:lang w:val="en-IE"/>
        </w:rPr>
      </w:pPr>
    </w:p>
    <w:tbl>
      <w:tblPr>
        <w:tblW w:w="0" w:type="auto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</w:tblBorders>
        <w:shd w:val="clear" w:color="auto" w:fill="17365D"/>
        <w:tblLook w:val="04A0"/>
      </w:tblPr>
      <w:tblGrid>
        <w:gridCol w:w="9242"/>
      </w:tblGrid>
      <w:tr w:rsidR="007D5A73" w:rsidRPr="00AF36CE" w:rsidTr="003131F5">
        <w:tc>
          <w:tcPr>
            <w:tcW w:w="9242" w:type="dxa"/>
            <w:shd w:val="clear" w:color="auto" w:fill="17365D"/>
          </w:tcPr>
          <w:p w:rsidR="007D5A73" w:rsidRPr="009B462E" w:rsidRDefault="007D5A73" w:rsidP="003131F5">
            <w:pPr>
              <w:pStyle w:val="Header"/>
              <w:rPr>
                <w:rFonts w:cs="Calibri"/>
                <w:color w:val="FFFFFF"/>
                <w:sz w:val="24"/>
                <w:szCs w:val="20"/>
                <w:lang w:val="en-IE"/>
              </w:rPr>
            </w:pPr>
            <w:r w:rsidRPr="009B462E">
              <w:rPr>
                <w:rFonts w:cs="Calibri"/>
                <w:color w:val="FFFFFF"/>
                <w:sz w:val="24"/>
                <w:szCs w:val="20"/>
                <w:lang w:val="en-IE"/>
              </w:rPr>
              <w:t>Contact details</w:t>
            </w:r>
          </w:p>
        </w:tc>
      </w:tr>
    </w:tbl>
    <w:p w:rsidR="007D5A73" w:rsidRPr="0061021F" w:rsidRDefault="007D5A73" w:rsidP="007D5A73">
      <w:pPr>
        <w:pStyle w:val="Header"/>
        <w:rPr>
          <w:rFonts w:cs="Calibri"/>
          <w:b/>
          <w:lang w:val="en-I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6060"/>
      </w:tblGrid>
      <w:tr w:rsidR="007D5A73" w:rsidRPr="0061021F" w:rsidTr="003131F5">
        <w:trPr>
          <w:jc w:val="center"/>
        </w:trPr>
        <w:tc>
          <w:tcPr>
            <w:tcW w:w="2660" w:type="dxa"/>
            <w:vAlign w:val="center"/>
          </w:tcPr>
          <w:p w:rsidR="007D5A73" w:rsidRPr="0061021F" w:rsidRDefault="007D5A73" w:rsidP="003131F5">
            <w:pPr>
              <w:pStyle w:val="Header"/>
              <w:rPr>
                <w:rFonts w:cs="Calibri"/>
                <w:b/>
                <w:noProof/>
                <w:lang w:val="en-IE"/>
              </w:rPr>
            </w:pPr>
            <w:r>
              <w:rPr>
                <w:rFonts w:cs="Calibri"/>
                <w:b/>
                <w:noProof/>
                <w:lang w:val="en-IE"/>
              </w:rPr>
              <w:t>Title:</w:t>
            </w:r>
          </w:p>
        </w:tc>
        <w:tc>
          <w:tcPr>
            <w:tcW w:w="6060" w:type="dxa"/>
            <w:vAlign w:val="center"/>
          </w:tcPr>
          <w:p w:rsidR="007D5A73" w:rsidRPr="0061021F" w:rsidRDefault="007D5A73" w:rsidP="003131F5">
            <w:pPr>
              <w:pStyle w:val="Header"/>
              <w:rPr>
                <w:b/>
                <w:lang w:val="en-IE"/>
              </w:rPr>
            </w:pPr>
          </w:p>
        </w:tc>
      </w:tr>
      <w:tr w:rsidR="007D5A73" w:rsidRPr="0061021F" w:rsidTr="003131F5">
        <w:trPr>
          <w:jc w:val="center"/>
        </w:trPr>
        <w:tc>
          <w:tcPr>
            <w:tcW w:w="2660" w:type="dxa"/>
            <w:vAlign w:val="center"/>
          </w:tcPr>
          <w:p w:rsidR="007D5A73" w:rsidRPr="0061021F" w:rsidRDefault="007D5A73" w:rsidP="003131F5">
            <w:pPr>
              <w:pStyle w:val="Header"/>
              <w:rPr>
                <w:rFonts w:cs="Calibri"/>
                <w:b/>
                <w:lang w:val="en-IE"/>
              </w:rPr>
            </w:pPr>
            <w:r w:rsidRPr="0061021F">
              <w:rPr>
                <w:rFonts w:cs="Calibri"/>
                <w:b/>
                <w:noProof/>
                <w:lang w:val="en-IE"/>
              </w:rPr>
              <w:t>Surname:</w:t>
            </w:r>
          </w:p>
        </w:tc>
        <w:tc>
          <w:tcPr>
            <w:tcW w:w="6060" w:type="dxa"/>
            <w:vAlign w:val="center"/>
          </w:tcPr>
          <w:p w:rsidR="007D5A73" w:rsidRPr="0061021F" w:rsidRDefault="007D5A73" w:rsidP="003131F5">
            <w:pPr>
              <w:pStyle w:val="Header"/>
              <w:rPr>
                <w:b/>
                <w:lang w:val="en-IE"/>
              </w:rPr>
            </w:pPr>
          </w:p>
        </w:tc>
      </w:tr>
      <w:tr w:rsidR="007D5A73" w:rsidRPr="0061021F" w:rsidTr="003131F5">
        <w:trPr>
          <w:jc w:val="center"/>
        </w:trPr>
        <w:tc>
          <w:tcPr>
            <w:tcW w:w="2660" w:type="dxa"/>
            <w:vAlign w:val="center"/>
          </w:tcPr>
          <w:p w:rsidR="007D5A73" w:rsidRPr="0061021F" w:rsidRDefault="007D5A73" w:rsidP="003131F5">
            <w:pPr>
              <w:pStyle w:val="Header"/>
              <w:rPr>
                <w:rFonts w:cs="Calibri"/>
                <w:b/>
                <w:noProof/>
                <w:lang w:val="en-IE"/>
              </w:rPr>
            </w:pPr>
            <w:r w:rsidRPr="0061021F">
              <w:rPr>
                <w:rFonts w:cs="Calibri"/>
                <w:b/>
                <w:noProof/>
                <w:lang w:val="en-IE"/>
              </w:rPr>
              <w:t>First Name</w:t>
            </w:r>
            <w:r>
              <w:rPr>
                <w:rFonts w:cs="Calibri"/>
                <w:b/>
                <w:noProof/>
                <w:lang w:val="en-IE"/>
              </w:rPr>
              <w:t>(s)</w:t>
            </w:r>
            <w:r w:rsidRPr="0061021F">
              <w:rPr>
                <w:rFonts w:cs="Calibri"/>
                <w:b/>
                <w:noProof/>
                <w:lang w:val="en-IE"/>
              </w:rPr>
              <w:t>:</w:t>
            </w:r>
          </w:p>
        </w:tc>
        <w:tc>
          <w:tcPr>
            <w:tcW w:w="6060" w:type="dxa"/>
            <w:vAlign w:val="center"/>
          </w:tcPr>
          <w:p w:rsidR="007D5A73" w:rsidRPr="0061021F" w:rsidRDefault="007D5A73" w:rsidP="003131F5">
            <w:pPr>
              <w:pStyle w:val="Header"/>
              <w:rPr>
                <w:b/>
                <w:lang w:val="en-IE"/>
              </w:rPr>
            </w:pPr>
          </w:p>
        </w:tc>
      </w:tr>
      <w:tr w:rsidR="007D5A73" w:rsidRPr="0061021F" w:rsidTr="003131F5">
        <w:trPr>
          <w:jc w:val="center"/>
        </w:trPr>
        <w:tc>
          <w:tcPr>
            <w:tcW w:w="2660" w:type="dxa"/>
            <w:vAlign w:val="center"/>
          </w:tcPr>
          <w:p w:rsidR="007D5A73" w:rsidRPr="0061021F" w:rsidRDefault="007D5A73" w:rsidP="003131F5">
            <w:pPr>
              <w:pStyle w:val="Header"/>
              <w:rPr>
                <w:rFonts w:cs="Calibri"/>
                <w:b/>
                <w:noProof/>
                <w:lang w:val="en-IE"/>
              </w:rPr>
            </w:pPr>
            <w:r w:rsidRPr="0061021F">
              <w:rPr>
                <w:rFonts w:cs="Calibri"/>
                <w:b/>
                <w:noProof/>
                <w:lang w:val="en-IE"/>
              </w:rPr>
              <w:t>Email:</w:t>
            </w:r>
          </w:p>
        </w:tc>
        <w:tc>
          <w:tcPr>
            <w:tcW w:w="6060" w:type="dxa"/>
            <w:vAlign w:val="center"/>
          </w:tcPr>
          <w:p w:rsidR="007D5A73" w:rsidRPr="0061021F" w:rsidRDefault="007D5A73" w:rsidP="003131F5">
            <w:pPr>
              <w:pStyle w:val="Header"/>
              <w:rPr>
                <w:b/>
                <w:lang w:val="en-IE"/>
              </w:rPr>
            </w:pPr>
          </w:p>
        </w:tc>
      </w:tr>
      <w:tr w:rsidR="007D5A73" w:rsidRPr="0061021F" w:rsidTr="003131F5">
        <w:trPr>
          <w:jc w:val="center"/>
        </w:trPr>
        <w:tc>
          <w:tcPr>
            <w:tcW w:w="2660" w:type="dxa"/>
            <w:vAlign w:val="center"/>
          </w:tcPr>
          <w:p w:rsidR="007D5A73" w:rsidRPr="0061021F" w:rsidRDefault="007D5A73" w:rsidP="003131F5">
            <w:pPr>
              <w:pStyle w:val="Header"/>
              <w:rPr>
                <w:rFonts w:cs="Calibri"/>
                <w:b/>
                <w:lang w:val="en-IE"/>
              </w:rPr>
            </w:pPr>
            <w:r w:rsidRPr="0061021F">
              <w:rPr>
                <w:rFonts w:cs="Calibri"/>
                <w:b/>
                <w:noProof/>
                <w:lang w:val="en-IE"/>
              </w:rPr>
              <w:t>Telephone:</w:t>
            </w:r>
          </w:p>
        </w:tc>
        <w:tc>
          <w:tcPr>
            <w:tcW w:w="6060" w:type="dxa"/>
            <w:vAlign w:val="center"/>
          </w:tcPr>
          <w:p w:rsidR="007D5A73" w:rsidRPr="0061021F" w:rsidRDefault="007D5A73" w:rsidP="003131F5">
            <w:pPr>
              <w:pStyle w:val="Header"/>
              <w:rPr>
                <w:b/>
                <w:lang w:val="en-IE"/>
              </w:rPr>
            </w:pPr>
          </w:p>
        </w:tc>
      </w:tr>
      <w:tr w:rsidR="007D5A73" w:rsidRPr="0061021F" w:rsidTr="003131F5">
        <w:trPr>
          <w:jc w:val="center"/>
        </w:trPr>
        <w:tc>
          <w:tcPr>
            <w:tcW w:w="2660" w:type="dxa"/>
            <w:vAlign w:val="center"/>
          </w:tcPr>
          <w:p w:rsidR="007D5A73" w:rsidRPr="0061021F" w:rsidRDefault="007D5A73" w:rsidP="003131F5">
            <w:pPr>
              <w:pStyle w:val="Header"/>
              <w:rPr>
                <w:rFonts w:cs="Calibri"/>
                <w:b/>
                <w:lang w:val="en-IE"/>
              </w:rPr>
            </w:pPr>
            <w:r>
              <w:rPr>
                <w:rFonts w:cs="Calibri"/>
                <w:b/>
                <w:lang w:val="en-IE"/>
              </w:rPr>
              <w:t>Date of Birth:</w:t>
            </w:r>
          </w:p>
        </w:tc>
        <w:tc>
          <w:tcPr>
            <w:tcW w:w="6060" w:type="dxa"/>
            <w:vAlign w:val="center"/>
          </w:tcPr>
          <w:p w:rsidR="007D5A73" w:rsidRPr="0061021F" w:rsidRDefault="007D5A73" w:rsidP="003131F5">
            <w:pPr>
              <w:pStyle w:val="Header"/>
              <w:rPr>
                <w:b/>
                <w:lang w:val="en-IE"/>
              </w:rPr>
            </w:pPr>
          </w:p>
        </w:tc>
      </w:tr>
      <w:tr w:rsidR="007D5A73" w:rsidRPr="0061021F" w:rsidTr="003131F5">
        <w:trPr>
          <w:jc w:val="center"/>
        </w:trPr>
        <w:tc>
          <w:tcPr>
            <w:tcW w:w="2660" w:type="dxa"/>
            <w:vAlign w:val="center"/>
          </w:tcPr>
          <w:p w:rsidR="007D5A73" w:rsidRDefault="007D5A73" w:rsidP="003131F5">
            <w:pPr>
              <w:pStyle w:val="Header"/>
              <w:rPr>
                <w:rFonts w:cs="Calibri"/>
                <w:b/>
                <w:lang w:val="en-IE"/>
              </w:rPr>
            </w:pPr>
            <w:r>
              <w:rPr>
                <w:rFonts w:cs="Calibri"/>
                <w:b/>
                <w:lang w:val="en-IE"/>
              </w:rPr>
              <w:t>Gender:</w:t>
            </w:r>
          </w:p>
        </w:tc>
        <w:tc>
          <w:tcPr>
            <w:tcW w:w="6060" w:type="dxa"/>
            <w:vAlign w:val="center"/>
          </w:tcPr>
          <w:p w:rsidR="007D5A73" w:rsidRPr="0061021F" w:rsidRDefault="007D5A73" w:rsidP="003131F5">
            <w:pPr>
              <w:pStyle w:val="Header"/>
              <w:rPr>
                <w:b/>
                <w:lang w:val="en-IE"/>
              </w:rPr>
            </w:pPr>
          </w:p>
        </w:tc>
      </w:tr>
    </w:tbl>
    <w:p w:rsidR="007D5A73" w:rsidRDefault="007D5A73" w:rsidP="007D5A73">
      <w:pPr>
        <w:spacing w:after="0" w:line="240" w:lineRule="auto"/>
        <w:rPr>
          <w:rFonts w:cs="Calibri"/>
          <w:b/>
          <w:lang w:val="en-IE"/>
        </w:rPr>
      </w:pPr>
    </w:p>
    <w:tbl>
      <w:tblPr>
        <w:tblW w:w="0" w:type="auto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</w:tblBorders>
        <w:shd w:val="clear" w:color="auto" w:fill="17365D"/>
        <w:tblLook w:val="04A0"/>
      </w:tblPr>
      <w:tblGrid>
        <w:gridCol w:w="9242"/>
      </w:tblGrid>
      <w:tr w:rsidR="007D5A73" w:rsidRPr="00AF36CE" w:rsidTr="003131F5">
        <w:tc>
          <w:tcPr>
            <w:tcW w:w="9242" w:type="dxa"/>
            <w:shd w:val="clear" w:color="auto" w:fill="17365D"/>
          </w:tcPr>
          <w:p w:rsidR="007D5A73" w:rsidRPr="009B462E" w:rsidRDefault="007D5A73" w:rsidP="003131F5">
            <w:pPr>
              <w:pStyle w:val="Header"/>
              <w:rPr>
                <w:rFonts w:cs="Calibri"/>
                <w:color w:val="FFFFFF"/>
                <w:sz w:val="24"/>
                <w:szCs w:val="20"/>
                <w:lang w:val="en-IE"/>
              </w:rPr>
            </w:pPr>
            <w:r w:rsidRPr="009B462E">
              <w:rPr>
                <w:rFonts w:cs="Calibri"/>
                <w:color w:val="FFFFFF"/>
                <w:sz w:val="24"/>
                <w:szCs w:val="20"/>
                <w:lang w:val="en-IE"/>
              </w:rPr>
              <w:t>Relevant information</w:t>
            </w:r>
          </w:p>
        </w:tc>
      </w:tr>
    </w:tbl>
    <w:p w:rsidR="007D5A73" w:rsidRDefault="007D5A73" w:rsidP="007D5A73">
      <w:pPr>
        <w:spacing w:after="0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6060"/>
      </w:tblGrid>
      <w:tr w:rsidR="007D5A73" w:rsidRPr="0061021F" w:rsidTr="003131F5">
        <w:trPr>
          <w:jc w:val="center"/>
        </w:trPr>
        <w:tc>
          <w:tcPr>
            <w:tcW w:w="2660" w:type="dxa"/>
            <w:vAlign w:val="center"/>
          </w:tcPr>
          <w:p w:rsidR="007D5A73" w:rsidRPr="0061021F" w:rsidRDefault="007D5A73" w:rsidP="003131F5">
            <w:pPr>
              <w:pStyle w:val="Header"/>
              <w:rPr>
                <w:rFonts w:cs="Calibri"/>
                <w:b/>
                <w:lang w:val="en-IE"/>
              </w:rPr>
            </w:pPr>
            <w:r>
              <w:rPr>
                <w:rFonts w:cs="Calibri"/>
                <w:b/>
                <w:noProof/>
                <w:lang w:val="en-IE"/>
              </w:rPr>
              <w:t>Organisation Name</w:t>
            </w:r>
            <w:r w:rsidRPr="0061021F">
              <w:rPr>
                <w:rFonts w:cs="Calibri"/>
                <w:b/>
                <w:noProof/>
                <w:lang w:val="en-IE"/>
              </w:rPr>
              <w:t>:</w:t>
            </w:r>
          </w:p>
        </w:tc>
        <w:tc>
          <w:tcPr>
            <w:tcW w:w="6060" w:type="dxa"/>
            <w:vAlign w:val="center"/>
          </w:tcPr>
          <w:p w:rsidR="007D5A73" w:rsidRPr="0061021F" w:rsidRDefault="007D5A73" w:rsidP="003131F5">
            <w:pPr>
              <w:pStyle w:val="Header"/>
              <w:rPr>
                <w:b/>
                <w:lang w:val="en-IE"/>
              </w:rPr>
            </w:pPr>
          </w:p>
        </w:tc>
      </w:tr>
      <w:tr w:rsidR="007D5A73" w:rsidRPr="0061021F" w:rsidTr="003131F5">
        <w:trPr>
          <w:jc w:val="center"/>
        </w:trPr>
        <w:tc>
          <w:tcPr>
            <w:tcW w:w="2660" w:type="dxa"/>
            <w:vAlign w:val="center"/>
          </w:tcPr>
          <w:p w:rsidR="007D5A73" w:rsidRDefault="007D5A73" w:rsidP="003131F5">
            <w:pPr>
              <w:pStyle w:val="Header"/>
              <w:spacing w:after="120"/>
              <w:rPr>
                <w:rFonts w:cs="Calibri"/>
                <w:b/>
                <w:noProof/>
                <w:lang w:val="en-IE"/>
              </w:rPr>
            </w:pPr>
            <w:r>
              <w:rPr>
                <w:rFonts w:cs="Calibri"/>
                <w:b/>
                <w:noProof/>
                <w:lang w:val="en-IE"/>
              </w:rPr>
              <w:t>Organisation Type:</w:t>
            </w:r>
          </w:p>
          <w:p w:rsidR="007D5A73" w:rsidRDefault="007D5A73" w:rsidP="003131F5">
            <w:pPr>
              <w:pStyle w:val="ListBullet"/>
              <w:spacing w:after="0"/>
              <w:rPr>
                <w:noProof/>
                <w:lang w:val="en-IE"/>
              </w:rPr>
            </w:pPr>
            <w:r w:rsidRPr="004E11A8">
              <w:rPr>
                <w:noProof/>
                <w:lang w:val="en-IE"/>
              </w:rPr>
              <w:t>University</w:t>
            </w:r>
          </w:p>
          <w:p w:rsidR="007D5A73" w:rsidRPr="004E11A8" w:rsidRDefault="007D5A73" w:rsidP="003131F5">
            <w:pPr>
              <w:pStyle w:val="ListBullet"/>
              <w:spacing w:after="0"/>
              <w:rPr>
                <w:noProof/>
                <w:lang w:val="en-IE"/>
              </w:rPr>
            </w:pPr>
            <w:r w:rsidRPr="004E11A8">
              <w:rPr>
                <w:noProof/>
                <w:lang w:val="en-IE"/>
              </w:rPr>
              <w:t>Research Institute</w:t>
            </w:r>
          </w:p>
          <w:p w:rsidR="007D5A73" w:rsidRPr="00CA2449" w:rsidRDefault="007D5A73" w:rsidP="003131F5">
            <w:pPr>
              <w:pStyle w:val="ListBullet"/>
              <w:spacing w:after="0"/>
              <w:rPr>
                <w:noProof/>
                <w:lang w:val="en-IE"/>
              </w:rPr>
            </w:pPr>
            <w:r w:rsidRPr="00CA2449">
              <w:rPr>
                <w:noProof/>
                <w:lang w:val="en-IE"/>
              </w:rPr>
              <w:t>SME</w:t>
            </w:r>
          </w:p>
          <w:p w:rsidR="007D5A73" w:rsidRPr="00CA2449" w:rsidRDefault="007D5A73" w:rsidP="003131F5">
            <w:pPr>
              <w:pStyle w:val="ListBullet"/>
              <w:spacing w:after="0"/>
              <w:rPr>
                <w:noProof/>
                <w:lang w:val="en-IE"/>
              </w:rPr>
            </w:pPr>
            <w:r w:rsidRPr="00CA2449">
              <w:rPr>
                <w:noProof/>
                <w:lang w:val="en-IE"/>
              </w:rPr>
              <w:t>Private Company</w:t>
            </w:r>
          </w:p>
          <w:p w:rsidR="007D5A73" w:rsidRPr="0061021F" w:rsidRDefault="007D5A73" w:rsidP="003131F5">
            <w:pPr>
              <w:pStyle w:val="ListBullet"/>
              <w:spacing w:after="0"/>
              <w:rPr>
                <w:b/>
                <w:noProof/>
                <w:lang w:val="en-IE"/>
              </w:rPr>
            </w:pPr>
            <w:r w:rsidRPr="00CA2449">
              <w:rPr>
                <w:noProof/>
                <w:lang w:val="en-IE"/>
              </w:rPr>
              <w:t>Other</w:t>
            </w:r>
            <w:r>
              <w:rPr>
                <w:noProof/>
                <w:lang w:val="en-IE"/>
              </w:rPr>
              <w:t xml:space="preserve"> (please specify)</w:t>
            </w:r>
          </w:p>
        </w:tc>
        <w:tc>
          <w:tcPr>
            <w:tcW w:w="6060" w:type="dxa"/>
            <w:vAlign w:val="center"/>
          </w:tcPr>
          <w:p w:rsidR="007D5A73" w:rsidRDefault="007D5A73" w:rsidP="003131F5">
            <w:pPr>
              <w:pStyle w:val="Header"/>
              <w:rPr>
                <w:b/>
                <w:lang w:val="en-IE"/>
              </w:rPr>
            </w:pPr>
          </w:p>
          <w:p w:rsidR="007D5A73" w:rsidRPr="0061021F" w:rsidRDefault="007D5A73" w:rsidP="003131F5">
            <w:pPr>
              <w:pStyle w:val="Header"/>
              <w:rPr>
                <w:b/>
                <w:lang w:val="en-IE"/>
              </w:rPr>
            </w:pPr>
          </w:p>
        </w:tc>
      </w:tr>
      <w:tr w:rsidR="007D5A73" w:rsidRPr="0061021F" w:rsidTr="003131F5">
        <w:trPr>
          <w:jc w:val="center"/>
        </w:trPr>
        <w:tc>
          <w:tcPr>
            <w:tcW w:w="2660" w:type="dxa"/>
            <w:vAlign w:val="center"/>
          </w:tcPr>
          <w:p w:rsidR="007D5A73" w:rsidRPr="0061021F" w:rsidRDefault="007D5A73" w:rsidP="003131F5">
            <w:pPr>
              <w:pStyle w:val="Header"/>
              <w:rPr>
                <w:rFonts w:cs="Calibri"/>
                <w:b/>
                <w:lang w:val="en-IE"/>
              </w:rPr>
            </w:pPr>
            <w:r w:rsidRPr="0061021F">
              <w:rPr>
                <w:rFonts w:cs="Calibri"/>
                <w:b/>
                <w:noProof/>
                <w:lang w:val="en-IE"/>
              </w:rPr>
              <w:t>Country:</w:t>
            </w:r>
          </w:p>
        </w:tc>
        <w:tc>
          <w:tcPr>
            <w:tcW w:w="6060" w:type="dxa"/>
            <w:vAlign w:val="center"/>
          </w:tcPr>
          <w:p w:rsidR="007D5A73" w:rsidRPr="0061021F" w:rsidRDefault="007D5A73" w:rsidP="003131F5">
            <w:pPr>
              <w:pStyle w:val="Header"/>
              <w:rPr>
                <w:b/>
                <w:lang w:val="en-IE"/>
              </w:rPr>
            </w:pPr>
          </w:p>
        </w:tc>
      </w:tr>
      <w:tr w:rsidR="007D5A73" w:rsidRPr="0061021F" w:rsidTr="003131F5">
        <w:trPr>
          <w:jc w:val="center"/>
        </w:trPr>
        <w:tc>
          <w:tcPr>
            <w:tcW w:w="2660" w:type="dxa"/>
            <w:vAlign w:val="center"/>
          </w:tcPr>
          <w:p w:rsidR="007D5A73" w:rsidRPr="0061021F" w:rsidRDefault="007D5A73" w:rsidP="003131F5">
            <w:pPr>
              <w:pStyle w:val="Header"/>
              <w:rPr>
                <w:rFonts w:cs="Calibri"/>
                <w:b/>
                <w:noProof/>
                <w:lang w:val="en-IE"/>
              </w:rPr>
            </w:pPr>
            <w:r>
              <w:rPr>
                <w:rFonts w:cs="Calibri"/>
                <w:b/>
                <w:noProof/>
                <w:lang w:val="en-IE"/>
              </w:rPr>
              <w:t>Position:</w:t>
            </w:r>
          </w:p>
        </w:tc>
        <w:tc>
          <w:tcPr>
            <w:tcW w:w="6060" w:type="dxa"/>
            <w:vAlign w:val="center"/>
          </w:tcPr>
          <w:p w:rsidR="007D5A73" w:rsidRPr="0061021F" w:rsidRDefault="007D5A73" w:rsidP="003131F5">
            <w:pPr>
              <w:pStyle w:val="Header"/>
              <w:rPr>
                <w:b/>
                <w:lang w:val="en-IE"/>
              </w:rPr>
            </w:pPr>
          </w:p>
        </w:tc>
      </w:tr>
    </w:tbl>
    <w:p w:rsidR="007D5A73" w:rsidRDefault="007D5A73" w:rsidP="007D5A73">
      <w:r>
        <w:br w:type="page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6060"/>
      </w:tblGrid>
      <w:tr w:rsidR="007D5A73" w:rsidRPr="0061021F" w:rsidTr="003131F5">
        <w:trPr>
          <w:jc w:val="center"/>
        </w:trPr>
        <w:tc>
          <w:tcPr>
            <w:tcW w:w="2660" w:type="dxa"/>
            <w:vAlign w:val="center"/>
          </w:tcPr>
          <w:p w:rsidR="007D5A73" w:rsidRPr="005E1A30" w:rsidRDefault="007D5A73" w:rsidP="003131F5">
            <w:pPr>
              <w:pStyle w:val="ListBullet"/>
              <w:numPr>
                <w:ilvl w:val="0"/>
                <w:numId w:val="0"/>
              </w:numPr>
              <w:spacing w:after="120"/>
              <w:contextualSpacing w:val="0"/>
              <w:rPr>
                <w:b/>
                <w:noProof/>
                <w:lang w:val="en-IE"/>
              </w:rPr>
            </w:pPr>
            <w:r>
              <w:rPr>
                <w:b/>
                <w:noProof/>
                <w:lang w:val="en-IE"/>
              </w:rPr>
              <w:lastRenderedPageBreak/>
              <w:t>Highest Q</w:t>
            </w:r>
            <w:r w:rsidRPr="005E1A30">
              <w:rPr>
                <w:b/>
                <w:noProof/>
                <w:lang w:val="en-IE"/>
              </w:rPr>
              <w:t xml:space="preserve">ualification: </w:t>
            </w:r>
          </w:p>
          <w:p w:rsidR="007D5A73" w:rsidRDefault="007D5A73" w:rsidP="003131F5">
            <w:pPr>
              <w:pStyle w:val="ListBullet"/>
              <w:spacing w:after="0"/>
              <w:rPr>
                <w:noProof/>
                <w:lang w:val="en-IE"/>
              </w:rPr>
            </w:pPr>
            <w:r>
              <w:rPr>
                <w:noProof/>
                <w:lang w:val="en-IE"/>
              </w:rPr>
              <w:t>PhD</w:t>
            </w:r>
          </w:p>
          <w:p w:rsidR="007D5A73" w:rsidRPr="001135AD" w:rsidRDefault="007D5A73" w:rsidP="003131F5">
            <w:pPr>
              <w:pStyle w:val="ListBullet"/>
              <w:spacing w:after="0"/>
              <w:rPr>
                <w:noProof/>
                <w:lang w:val="en-IE"/>
              </w:rPr>
            </w:pPr>
            <w:r w:rsidRPr="001135AD">
              <w:rPr>
                <w:noProof/>
                <w:lang w:val="en-IE"/>
              </w:rPr>
              <w:t>DVM or equivalent</w:t>
            </w:r>
          </w:p>
          <w:p w:rsidR="007D5A73" w:rsidRPr="001135AD" w:rsidRDefault="007D5A73" w:rsidP="003131F5">
            <w:pPr>
              <w:pStyle w:val="ListBullet"/>
              <w:spacing w:after="0"/>
              <w:rPr>
                <w:noProof/>
                <w:lang w:val="en-IE"/>
              </w:rPr>
            </w:pPr>
            <w:r w:rsidRPr="001135AD">
              <w:rPr>
                <w:noProof/>
                <w:lang w:val="en-IE"/>
              </w:rPr>
              <w:t>MSc or equivalent</w:t>
            </w:r>
          </w:p>
          <w:p w:rsidR="007D5A73" w:rsidRPr="001135AD" w:rsidRDefault="007D5A73" w:rsidP="003131F5">
            <w:pPr>
              <w:pStyle w:val="ListBullet"/>
              <w:spacing w:after="0"/>
              <w:rPr>
                <w:noProof/>
                <w:lang w:val="en-IE"/>
              </w:rPr>
            </w:pPr>
            <w:r w:rsidRPr="001135AD">
              <w:rPr>
                <w:noProof/>
                <w:lang w:val="en-IE"/>
              </w:rPr>
              <w:t>BSc or equivalent</w:t>
            </w:r>
          </w:p>
          <w:p w:rsidR="007D5A73" w:rsidRDefault="007D5A73" w:rsidP="003131F5">
            <w:pPr>
              <w:pStyle w:val="ListBullet"/>
              <w:spacing w:after="0"/>
              <w:ind w:left="357" w:hanging="357"/>
              <w:contextualSpacing w:val="0"/>
              <w:rPr>
                <w:b/>
                <w:noProof/>
                <w:lang w:val="en-IE"/>
              </w:rPr>
            </w:pPr>
            <w:r w:rsidRPr="001135AD">
              <w:rPr>
                <w:noProof/>
                <w:lang w:val="en-IE"/>
              </w:rPr>
              <w:t>Other</w:t>
            </w:r>
            <w:r>
              <w:rPr>
                <w:noProof/>
                <w:lang w:val="en-IE"/>
              </w:rPr>
              <w:t xml:space="preserve"> (please specify)</w:t>
            </w:r>
          </w:p>
        </w:tc>
        <w:tc>
          <w:tcPr>
            <w:tcW w:w="6060" w:type="dxa"/>
            <w:vAlign w:val="center"/>
          </w:tcPr>
          <w:p w:rsidR="007D5A73" w:rsidRPr="00EA5E82" w:rsidRDefault="007D5A73" w:rsidP="003131F5">
            <w:pPr>
              <w:pStyle w:val="Header"/>
              <w:rPr>
                <w:lang w:val="en-IE"/>
              </w:rPr>
            </w:pPr>
          </w:p>
        </w:tc>
      </w:tr>
      <w:tr w:rsidR="007D5A73" w:rsidRPr="0061021F" w:rsidTr="003131F5">
        <w:trPr>
          <w:jc w:val="center"/>
        </w:trPr>
        <w:tc>
          <w:tcPr>
            <w:tcW w:w="2660" w:type="dxa"/>
            <w:vAlign w:val="center"/>
          </w:tcPr>
          <w:p w:rsidR="007D5A73" w:rsidRDefault="007D5A73" w:rsidP="003131F5">
            <w:pPr>
              <w:pStyle w:val="Header"/>
              <w:rPr>
                <w:rFonts w:cs="Calibri"/>
                <w:b/>
                <w:noProof/>
                <w:lang w:val="en-IE"/>
              </w:rPr>
            </w:pPr>
            <w:r>
              <w:rPr>
                <w:rFonts w:cs="Calibri"/>
                <w:b/>
                <w:noProof/>
                <w:lang w:val="en-IE"/>
              </w:rPr>
              <w:t>Research Category:</w:t>
            </w:r>
          </w:p>
          <w:p w:rsidR="007D5A73" w:rsidRDefault="007D5A73" w:rsidP="003131F5">
            <w:pPr>
              <w:pStyle w:val="ListBullet"/>
              <w:spacing w:after="0"/>
              <w:rPr>
                <w:noProof/>
                <w:lang w:val="en-IE"/>
              </w:rPr>
            </w:pPr>
            <w:r>
              <w:rPr>
                <w:noProof/>
                <w:lang w:val="en-IE"/>
              </w:rPr>
              <w:t>Postgraduate</w:t>
            </w:r>
          </w:p>
          <w:p w:rsidR="007D5A73" w:rsidRDefault="007D5A73" w:rsidP="003131F5">
            <w:pPr>
              <w:pStyle w:val="ListBullet"/>
              <w:spacing w:after="0"/>
              <w:rPr>
                <w:noProof/>
                <w:lang w:val="en-IE"/>
              </w:rPr>
            </w:pPr>
            <w:r>
              <w:rPr>
                <w:noProof/>
                <w:lang w:val="en-IE"/>
              </w:rPr>
              <w:t>Postdoctoral</w:t>
            </w:r>
          </w:p>
          <w:p w:rsidR="007D5A73" w:rsidRDefault="007D5A73" w:rsidP="003131F5">
            <w:pPr>
              <w:pStyle w:val="ListBullet"/>
              <w:spacing w:after="0"/>
              <w:rPr>
                <w:noProof/>
                <w:lang w:val="en-IE"/>
              </w:rPr>
            </w:pPr>
            <w:r>
              <w:rPr>
                <w:noProof/>
                <w:lang w:val="en-IE"/>
              </w:rPr>
              <w:t>Expert</w:t>
            </w:r>
          </w:p>
          <w:p w:rsidR="007D5A73" w:rsidRDefault="007D5A73" w:rsidP="003131F5">
            <w:pPr>
              <w:pStyle w:val="ListBullet"/>
              <w:spacing w:after="0"/>
              <w:rPr>
                <w:noProof/>
                <w:lang w:val="en-IE"/>
              </w:rPr>
            </w:pPr>
            <w:r>
              <w:rPr>
                <w:noProof/>
                <w:lang w:val="en-IE"/>
              </w:rPr>
              <w:t>Technician</w:t>
            </w:r>
          </w:p>
          <w:p w:rsidR="007D5A73" w:rsidRDefault="007D5A73" w:rsidP="003131F5">
            <w:pPr>
              <w:pStyle w:val="ListBullet"/>
              <w:spacing w:after="0"/>
              <w:rPr>
                <w:noProof/>
                <w:lang w:val="en-IE"/>
              </w:rPr>
            </w:pPr>
            <w:r>
              <w:rPr>
                <w:noProof/>
                <w:lang w:val="en-IE"/>
              </w:rPr>
              <w:t>Other (please specify)</w:t>
            </w:r>
          </w:p>
        </w:tc>
        <w:tc>
          <w:tcPr>
            <w:tcW w:w="6060" w:type="dxa"/>
            <w:vAlign w:val="center"/>
          </w:tcPr>
          <w:p w:rsidR="007D5A73" w:rsidRPr="00EA5E82" w:rsidRDefault="007D5A73" w:rsidP="003131F5">
            <w:pPr>
              <w:pStyle w:val="Header"/>
              <w:rPr>
                <w:lang w:val="en-IE"/>
              </w:rPr>
            </w:pPr>
          </w:p>
        </w:tc>
      </w:tr>
      <w:tr w:rsidR="007D5A73" w:rsidRPr="0061021F" w:rsidTr="006917FD">
        <w:trPr>
          <w:trHeight w:val="1487"/>
          <w:jc w:val="center"/>
        </w:trPr>
        <w:tc>
          <w:tcPr>
            <w:tcW w:w="2660" w:type="dxa"/>
            <w:vAlign w:val="center"/>
          </w:tcPr>
          <w:p w:rsidR="007D5A73" w:rsidRDefault="007D5A73" w:rsidP="006917FD">
            <w:pPr>
              <w:pStyle w:val="Header"/>
              <w:rPr>
                <w:rFonts w:cs="Calibri"/>
                <w:b/>
                <w:noProof/>
                <w:lang w:val="en-IE"/>
              </w:rPr>
            </w:pPr>
            <w:r>
              <w:rPr>
                <w:rFonts w:cs="Calibri"/>
                <w:b/>
                <w:noProof/>
                <w:lang w:val="en-IE"/>
              </w:rPr>
              <w:t>Previous Relevant Experience:</w:t>
            </w:r>
          </w:p>
        </w:tc>
        <w:tc>
          <w:tcPr>
            <w:tcW w:w="6060" w:type="dxa"/>
          </w:tcPr>
          <w:p w:rsidR="002100D1" w:rsidRPr="00EA5E82" w:rsidRDefault="007D5A73" w:rsidP="002100D1">
            <w:pPr>
              <w:pStyle w:val="Header"/>
              <w:rPr>
                <w:lang w:val="en-IE"/>
              </w:rPr>
            </w:pPr>
            <w:r w:rsidRPr="00EA5E82">
              <w:rPr>
                <w:lang w:val="en-IE"/>
              </w:rPr>
              <w:t>Do you have any</w:t>
            </w:r>
            <w:r>
              <w:rPr>
                <w:lang w:val="en-IE"/>
              </w:rPr>
              <w:t xml:space="preserve"> previous </w:t>
            </w:r>
            <w:r w:rsidR="000E4CAB">
              <w:rPr>
                <w:lang w:val="en-IE"/>
              </w:rPr>
              <w:t>experience in</w:t>
            </w:r>
            <w:r w:rsidR="000E4CAB">
              <w:t xml:space="preserve"> the </w:t>
            </w:r>
            <w:r w:rsidR="000E4CAB" w:rsidRPr="000E4CAB">
              <w:rPr>
                <w:lang w:val="en-IE"/>
              </w:rPr>
              <w:t>use of advanced monitoring and communication tools in aquaculture fish experiments</w:t>
            </w:r>
            <w:r w:rsidR="000E4CAB">
              <w:rPr>
                <w:lang w:val="en-IE"/>
              </w:rPr>
              <w:t>? If so, please describe briefly.</w:t>
            </w:r>
          </w:p>
        </w:tc>
        <w:bookmarkStart w:id="0" w:name="_GoBack"/>
        <w:bookmarkEnd w:id="0"/>
      </w:tr>
      <w:tr w:rsidR="007D5A73" w:rsidRPr="0061021F" w:rsidTr="003131F5">
        <w:trPr>
          <w:jc w:val="center"/>
        </w:trPr>
        <w:tc>
          <w:tcPr>
            <w:tcW w:w="2660" w:type="dxa"/>
            <w:vAlign w:val="center"/>
          </w:tcPr>
          <w:p w:rsidR="007D5A73" w:rsidRDefault="007D5A73" w:rsidP="003131F5">
            <w:pPr>
              <w:pStyle w:val="Header"/>
              <w:rPr>
                <w:rFonts w:cs="Calibri"/>
                <w:b/>
                <w:noProof/>
                <w:lang w:val="en-IE"/>
              </w:rPr>
            </w:pPr>
            <w:r>
              <w:rPr>
                <w:rFonts w:cs="Calibri"/>
                <w:b/>
                <w:noProof/>
                <w:lang w:val="en-IE"/>
              </w:rPr>
              <w:t>Additional Support:</w:t>
            </w:r>
          </w:p>
        </w:tc>
        <w:tc>
          <w:tcPr>
            <w:tcW w:w="6060" w:type="dxa"/>
            <w:vAlign w:val="center"/>
          </w:tcPr>
          <w:p w:rsidR="007D5A73" w:rsidRPr="00EA5E82" w:rsidRDefault="007D5A73" w:rsidP="003131F5">
            <w:pPr>
              <w:pStyle w:val="Header"/>
              <w:rPr>
                <w:lang w:val="en-IE"/>
              </w:rPr>
            </w:pPr>
            <w:r w:rsidRPr="00656F5A">
              <w:rPr>
                <w:lang w:val="en-IE"/>
              </w:rPr>
              <w:t>Do you have any particular needs, disabilities or access issues that may require additional support?</w:t>
            </w:r>
          </w:p>
        </w:tc>
      </w:tr>
    </w:tbl>
    <w:p w:rsidR="007D5A73" w:rsidRDefault="007D5A73" w:rsidP="007D5A73">
      <w:pPr>
        <w:spacing w:after="0"/>
      </w:pPr>
    </w:p>
    <w:p w:rsidR="007D5A73" w:rsidRDefault="007D5A73" w:rsidP="007D5A73">
      <w:pPr>
        <w:pStyle w:val="Header"/>
        <w:jc w:val="both"/>
        <w:rPr>
          <w:rFonts w:cs="Calibri"/>
          <w:b/>
          <w:color w:val="FF0000"/>
          <w:lang w:val="en-IE"/>
        </w:rPr>
      </w:pPr>
      <w:r w:rsidRPr="001135AD">
        <w:rPr>
          <w:rFonts w:cs="Calibri"/>
          <w:b/>
          <w:color w:val="FF0000"/>
          <w:lang w:val="en-IE"/>
        </w:rPr>
        <w:t xml:space="preserve">Please complete all sections of this form and email it along with your current CV and </w:t>
      </w:r>
      <w:r>
        <w:rPr>
          <w:rFonts w:cs="Calibri"/>
          <w:b/>
          <w:color w:val="FF0000"/>
          <w:lang w:val="en-IE"/>
        </w:rPr>
        <w:t xml:space="preserve">a </w:t>
      </w:r>
      <w:r w:rsidRPr="001135AD">
        <w:rPr>
          <w:rFonts w:cs="Calibri"/>
          <w:b/>
          <w:color w:val="FF0000"/>
          <w:lang w:val="en-IE"/>
        </w:rPr>
        <w:t xml:space="preserve">letter outlining your motivation for attending this course to: </w:t>
      </w:r>
      <w:hyperlink r:id="rId9" w:history="1">
        <w:r w:rsidRPr="001135AD">
          <w:rPr>
            <w:rStyle w:val="Hyperlink"/>
            <w:b/>
            <w:color w:val="1F497D"/>
          </w:rPr>
          <w:t>aquaexcel@aquatt.ie</w:t>
        </w:r>
      </w:hyperlink>
      <w:r w:rsidRPr="001135AD">
        <w:rPr>
          <w:rFonts w:cs="Calibri"/>
          <w:b/>
          <w:color w:val="FF0000"/>
          <w:lang w:val="en-IE"/>
        </w:rPr>
        <w:t xml:space="preserve"> as soon as possible (NB places are limited). </w:t>
      </w:r>
    </w:p>
    <w:p w:rsidR="007D5A73" w:rsidRDefault="007D5A73" w:rsidP="007D5A73">
      <w:pPr>
        <w:pStyle w:val="Header"/>
        <w:jc w:val="both"/>
        <w:rPr>
          <w:rFonts w:cs="Calibri"/>
          <w:b/>
          <w:color w:val="FF0000"/>
          <w:lang w:val="en-IE"/>
        </w:rPr>
      </w:pPr>
    </w:p>
    <w:p w:rsidR="00D521FB" w:rsidRDefault="002100D1"/>
    <w:sectPr w:rsidR="00D521FB" w:rsidSect="00F61D42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2A8" w:rsidRDefault="006917FD">
      <w:pPr>
        <w:spacing w:after="0" w:line="240" w:lineRule="auto"/>
      </w:pPr>
      <w:r>
        <w:separator/>
      </w:r>
    </w:p>
  </w:endnote>
  <w:endnote w:type="continuationSeparator" w:id="0">
    <w:p w:rsidR="00A012A8" w:rsidRDefault="00691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ex Rounded Medium">
    <w:altName w:val="Apex Rounded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2A8" w:rsidRDefault="006917FD">
      <w:pPr>
        <w:spacing w:after="0" w:line="240" w:lineRule="auto"/>
      </w:pPr>
      <w:r>
        <w:separator/>
      </w:r>
    </w:p>
  </w:footnote>
  <w:footnote w:type="continuationSeparator" w:id="0">
    <w:p w:rsidR="00A012A8" w:rsidRDefault="00691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D42" w:rsidRDefault="00132470">
    <w:pPr>
      <w:pStyle w:val="Header"/>
    </w:pPr>
    <w:r>
      <w:rPr>
        <w:noProof/>
        <w:lang w:val="en-IE" w:eastAsia="en-IE"/>
      </w:rPr>
      <w:drawing>
        <wp:inline distT="0" distB="0" distL="0" distR="0">
          <wp:extent cx="2752725" cy="895350"/>
          <wp:effectExtent l="19050" t="0" r="9525" b="0"/>
          <wp:docPr id="1" name="Picture 0" descr="Final Aquaexcel logo 12-4-11 v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Final Aquaexcel logo 12-4-11 v1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272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6FCB1D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5A73"/>
    <w:rsid w:val="000E4CAB"/>
    <w:rsid w:val="001049F1"/>
    <w:rsid w:val="00132470"/>
    <w:rsid w:val="002100D1"/>
    <w:rsid w:val="006917FD"/>
    <w:rsid w:val="007514A9"/>
    <w:rsid w:val="007D5A73"/>
    <w:rsid w:val="00A01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A73"/>
    <w:pPr>
      <w:spacing w:after="200" w:line="276" w:lineRule="auto"/>
    </w:pPr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D5A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5A73"/>
    <w:rPr>
      <w:rFonts w:ascii="Calibri" w:eastAsia="Times New Roman" w:hAnsi="Calibri" w:cs="Times New Roman"/>
      <w:lang w:eastAsia="en-GB"/>
    </w:rPr>
  </w:style>
  <w:style w:type="character" w:styleId="Hyperlink">
    <w:name w:val="Hyperlink"/>
    <w:uiPriority w:val="99"/>
    <w:unhideWhenUsed/>
    <w:rsid w:val="007D5A73"/>
    <w:rPr>
      <w:color w:val="0000FF"/>
      <w:u w:val="single"/>
    </w:rPr>
  </w:style>
  <w:style w:type="paragraph" w:customStyle="1" w:styleId="Default">
    <w:name w:val="Default"/>
    <w:rsid w:val="007D5A73"/>
    <w:pPr>
      <w:autoSpaceDE w:val="0"/>
      <w:autoSpaceDN w:val="0"/>
      <w:adjustRightInd w:val="0"/>
      <w:spacing w:after="0" w:line="240" w:lineRule="auto"/>
    </w:pPr>
    <w:rPr>
      <w:rFonts w:ascii="Apex Rounded Medium" w:eastAsia="Times New Roman" w:hAnsi="Apex Rounded Medium" w:cs="Apex Rounded Medium"/>
      <w:color w:val="000000"/>
      <w:sz w:val="24"/>
      <w:szCs w:val="24"/>
      <w:lang w:val="en-IE" w:eastAsia="en-IE"/>
    </w:rPr>
  </w:style>
  <w:style w:type="paragraph" w:styleId="ListBullet">
    <w:name w:val="List Bullet"/>
    <w:basedOn w:val="Normal"/>
    <w:uiPriority w:val="99"/>
    <w:unhideWhenUsed/>
    <w:rsid w:val="007D5A73"/>
    <w:pPr>
      <w:numPr>
        <w:numId w:val="1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0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0D1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uaexcel@aquatt.i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quaexcel@aquatt.i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quaexcel@aquatt.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1494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Ciara Egan</dc:creator>
  <cp:lastModifiedBy>Marieke Reuver</cp:lastModifiedBy>
  <cp:revision>2</cp:revision>
  <dcterms:created xsi:type="dcterms:W3CDTF">2014-01-16T17:17:00Z</dcterms:created>
  <dcterms:modified xsi:type="dcterms:W3CDTF">2014-01-16T17:17:00Z</dcterms:modified>
</cp:coreProperties>
</file>